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7191" w14:textId="44FA189B" w:rsidR="00443FE4" w:rsidRPr="00443FE4" w:rsidRDefault="0064568E" w:rsidP="00443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8EDBCF" wp14:editId="331C17D8">
            <wp:extent cx="5943600" cy="1263015"/>
            <wp:effectExtent l="0" t="0" r="0" b="0"/>
            <wp:docPr id="8" name="Picture 8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Background pattern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9CCE6" w14:textId="77777777" w:rsidR="00443FE4" w:rsidRPr="00443FE4" w:rsidRDefault="00443FE4" w:rsidP="00443FE4">
      <w:pPr>
        <w:spacing w:line="450" w:lineRule="atLeast"/>
        <w:outlineLvl w:val="0"/>
        <w:rPr>
          <w:rFonts w:ascii="Times New Roman" w:eastAsia="Times New Roman" w:hAnsi="Times New Roman" w:cs="Times New Roman"/>
          <w:b/>
          <w:bCs/>
          <w:color w:val="27251F"/>
          <w:kern w:val="36"/>
          <w:sz w:val="36"/>
          <w:szCs w:val="36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kern w:val="36"/>
          <w:sz w:val="36"/>
          <w:szCs w:val="36"/>
        </w:rPr>
        <w:t>Celiac Disease</w:t>
      </w:r>
    </w:p>
    <w:p w14:paraId="4C266BE5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A Condition You Can Manage</w:t>
      </w:r>
    </w:p>
    <w:p w14:paraId="79060FF2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If you have celiac disease, eating gluten damages the tiny finger-like folds in the wall that line the upper part of your small intestine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These folds are called villi.</w:t>
      </w:r>
    </w:p>
    <w:p w14:paraId="789EBC5C" w14:textId="7578C2B4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Gluten is a protein in wheat, </w:t>
      </w:r>
      <w:r w:rsidR="0064568E" w:rsidRPr="00443FE4">
        <w:rPr>
          <w:rFonts w:ascii="Times New Roman" w:eastAsia="Times New Roman" w:hAnsi="Times New Roman" w:cs="Times New Roman"/>
          <w:sz w:val="24"/>
          <w:szCs w:val="24"/>
        </w:rPr>
        <w:t>barley,</w:t>
      </w: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rye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These grains are used to make bread, pasta, cereal, baked </w:t>
      </w:r>
      <w:r w:rsidR="0064568E" w:rsidRPr="00443FE4">
        <w:rPr>
          <w:rFonts w:ascii="Times New Roman" w:eastAsia="Times New Roman" w:hAnsi="Times New Roman" w:cs="Times New Roman"/>
          <w:sz w:val="24"/>
          <w:szCs w:val="24"/>
        </w:rPr>
        <w:t>goods,</w:t>
      </w: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other foods.</w:t>
      </w:r>
    </w:p>
    <w:p w14:paraId="7CAD0297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damage in the small intestine prevents your body from absorbing nutrients from all foods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Eventually, this malabsorption can cause other health problems such as a bone disease called osteoporosis, or anemia, which is iron deficiency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In children, malabsorption also can delay growth and development.</w:t>
      </w:r>
    </w:p>
    <w:p w14:paraId="14494DB9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There is no cure for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But following a gluten-free diet can help manage your symptoms, promote healing in your intestines, and prevent long-term complications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Most often, people who have celiac disease are happily surprised by how much better they feel when they follow a gluten-free diet.</w:t>
      </w:r>
    </w:p>
    <w:p w14:paraId="5B377737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Celiac disease also is called celiac sprue, </w:t>
      </w:r>
      <w:proofErr w:type="spellStart"/>
      <w:r w:rsidRPr="00443FE4">
        <w:rPr>
          <w:rFonts w:ascii="Times New Roman" w:eastAsia="Times New Roman" w:hAnsi="Times New Roman" w:cs="Times New Roman"/>
          <w:sz w:val="24"/>
          <w:szCs w:val="24"/>
        </w:rPr>
        <w:t>nontropical</w:t>
      </w:r>
      <w:proofErr w:type="spell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sprue, or gluten-sensitive enteropathy.</w:t>
      </w:r>
    </w:p>
    <w:p w14:paraId="79E55DFB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This information is about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It explains:</w:t>
      </w:r>
    </w:p>
    <w:p w14:paraId="6F5360B0" w14:textId="77777777" w:rsidR="00443FE4" w:rsidRPr="00443FE4" w:rsidRDefault="00443FE4" w:rsidP="00443FE4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Symptoms.</w:t>
      </w:r>
    </w:p>
    <w:p w14:paraId="6CB13F8A" w14:textId="77777777" w:rsidR="00443FE4" w:rsidRPr="00443FE4" w:rsidRDefault="00443FE4" w:rsidP="00443FE4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Causes.</w:t>
      </w:r>
    </w:p>
    <w:p w14:paraId="66DF77DC" w14:textId="77777777" w:rsidR="00443FE4" w:rsidRPr="00443FE4" w:rsidRDefault="00443FE4" w:rsidP="00443FE4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How it is diagnosed.</w:t>
      </w:r>
    </w:p>
    <w:p w14:paraId="26060DF6" w14:textId="77777777" w:rsidR="00443FE4" w:rsidRPr="00443FE4" w:rsidRDefault="00443FE4" w:rsidP="00443FE4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Possible complications.</w:t>
      </w:r>
    </w:p>
    <w:p w14:paraId="51526471" w14:textId="77777777" w:rsidR="00443FE4" w:rsidRPr="00443FE4" w:rsidRDefault="00443FE4" w:rsidP="00443FE4">
      <w:pPr>
        <w:numPr>
          <w:ilvl w:val="0"/>
          <w:numId w:val="1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Treatment.</w:t>
      </w:r>
    </w:p>
    <w:p w14:paraId="60E4273A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If you have questions about this information, talk with your health care provider.</w:t>
      </w:r>
    </w:p>
    <w:p w14:paraId="2BC1D6A8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Your Digestive System</w:t>
      </w:r>
    </w:p>
    <w:p w14:paraId="4654A4CD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Learning about your digestive system can help you better understand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Your digestive system includes your esophagus, stomach, small intestine, large intestine (colon), and rectum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See Figure 1.</w:t>
      </w:r>
    </w:p>
    <w:p w14:paraId="38432809" w14:textId="63323140" w:rsidR="00443FE4" w:rsidRPr="00443FE4" w:rsidRDefault="00443FE4" w:rsidP="00443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E3475C" wp14:editId="01B04ACC">
            <wp:extent cx="5943600" cy="7776845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3B9C4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Digestion begins when you chew and swallow your food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After you swallow, food moves down your esophagus into your stomach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From there it goes into the small intestine where your body absorbs most of its nutrients.</w:t>
      </w:r>
    </w:p>
    <w:p w14:paraId="23DA352C" w14:textId="7718A1D9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surface of the small intestine is covered with villi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These are tiny finger-like folds in the wall of the intestine that help absorb vitamins, </w:t>
      </w:r>
      <w:r w:rsidR="0064568E" w:rsidRPr="00443FE4">
        <w:rPr>
          <w:rFonts w:ascii="Times New Roman" w:eastAsia="Times New Roman" w:hAnsi="Times New Roman" w:cs="Times New Roman"/>
          <w:sz w:val="24"/>
          <w:szCs w:val="24"/>
        </w:rPr>
        <w:t>minerals,</w:t>
      </w: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other nutrients from food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See Figure 2.</w:t>
      </w:r>
    </w:p>
    <w:p w14:paraId="0536AFD5" w14:textId="5F45E162" w:rsidR="00443FE4" w:rsidRPr="00443FE4" w:rsidRDefault="00443FE4" w:rsidP="006456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355CF5" wp14:editId="3F788677">
            <wp:extent cx="4648200" cy="2513306"/>
            <wp:effectExtent l="0" t="0" r="0" b="1905"/>
            <wp:docPr id="3" name="Picture 3" descr="A picture containing text, ax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ax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382" cy="251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41F80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In celiac disease, the villi in the wall of the small intestine are damaged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They are not able to absorb vitamins, minerals and other nutrients from food, no matter how much you eat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See Figure 3.</w:t>
      </w:r>
    </w:p>
    <w:p w14:paraId="1F392FEB" w14:textId="4ADF8364" w:rsidR="00443FE4" w:rsidRPr="00443FE4" w:rsidRDefault="00443FE4" w:rsidP="0064568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3BCFE4" wp14:editId="6324D67C">
            <wp:extent cx="5048114" cy="3162300"/>
            <wp:effectExtent l="0" t="0" r="635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919" cy="317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2EA0B" w14:textId="77777777" w:rsidR="0064568E" w:rsidRDefault="0064568E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</w:p>
    <w:p w14:paraId="6FF0099C" w14:textId="1745441E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An Autoimmune Disorder</w:t>
      </w:r>
    </w:p>
    <w:p w14:paraId="66AD8B33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immune system is an essential part of the body’s ability to fight infections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It can tell the difference between the body and outside attackers such as infections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 immune system makes antibodies to protect the body from infection.</w:t>
      </w:r>
    </w:p>
    <w:p w14:paraId="2AC2022A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Sometimes the immune system attacks and damages healthy cells and tissues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This is known as an autoimmune disorder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Autoimmune disorders can affect many parts of the body including joints, pancreas, blood vessels, and nerves.</w:t>
      </w:r>
    </w:p>
    <w:p w14:paraId="6FD9C88A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No one knows what causes autoimmune disorders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They tend to run in families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 have one autoimmune disorder, you are more likely to have another.</w:t>
      </w:r>
    </w:p>
    <w:p w14:paraId="10EF5AAF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Celiac disease is considered an autoimmune disorder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For those who have celiac disease, their immune system sets up an abnormal reaction, or response, to gluten.</w:t>
      </w:r>
    </w:p>
    <w:p w14:paraId="4976AB7D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immune system response with celiac disease is different from the immune system response that happens with an allergic reaction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An allergic reaction tends to happen within seconds or minutes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With celiac disease, the reaction takes hours to weeks.</w:t>
      </w:r>
    </w:p>
    <w:p w14:paraId="689DB1ED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Symptoms of Celiac Disease</w:t>
      </w:r>
    </w:p>
    <w:p w14:paraId="04BFB0EF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symptoms of celiac disease can vary a lot and are different in children and adults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Some people have ongoing symptoms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Others have symptoms from time to time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Some people’s symptoms are severe while others have less noticeable symptoms.</w:t>
      </w:r>
    </w:p>
    <w:p w14:paraId="48F38083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Some people have no symptoms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They only discover that they have celiac disease when they and their family members are tested for it.</w:t>
      </w:r>
    </w:p>
    <w:p w14:paraId="40960A91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most common symptoms for adults include:</w:t>
      </w:r>
    </w:p>
    <w:p w14:paraId="57202282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Diarrhea.</w:t>
      </w:r>
    </w:p>
    <w:p w14:paraId="06D8BA29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Pale, pasty, smelly stools that may float.</w:t>
      </w:r>
    </w:p>
    <w:p w14:paraId="436A5DB5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Fatigue.</w:t>
      </w:r>
    </w:p>
    <w:p w14:paraId="6299C60A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Unintended weight loss.</w:t>
      </w:r>
    </w:p>
    <w:p w14:paraId="404F4CF1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Bloating and gas.</w:t>
      </w:r>
    </w:p>
    <w:p w14:paraId="3D479530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Abdominal pain or cramps.</w:t>
      </w:r>
    </w:p>
    <w:p w14:paraId="7E3331E5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Upset stomach,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nausea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or vomiting.</w:t>
      </w:r>
    </w:p>
    <w:p w14:paraId="0D0E07C5" w14:textId="77777777" w:rsidR="00443FE4" w:rsidRPr="00443FE4" w:rsidRDefault="00443FE4" w:rsidP="00443FE4">
      <w:pPr>
        <w:numPr>
          <w:ilvl w:val="0"/>
          <w:numId w:val="2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Constipation.</w:t>
      </w:r>
    </w:p>
    <w:p w14:paraId="6E4CC17E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More than half of adults who have celiac disease have symptoms that are not seemingly related to the digestive system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Celiac disease can cause symptoms in many parts of the body, not just the digestive system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These include:</w:t>
      </w:r>
    </w:p>
    <w:p w14:paraId="11A7F011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Anemia, usually resulting from iron deficiency.</w:t>
      </w:r>
    </w:p>
    <w:p w14:paraId="72B1883A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Itchy, blistery skin rash called dermatitis herpetiformis.</w:t>
      </w:r>
    </w:p>
    <w:p w14:paraId="1FC400EC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Mouth sores.</w:t>
      </w:r>
    </w:p>
    <w:p w14:paraId="3D642E48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Loss of bone density called osteoporosis.</w:t>
      </w:r>
    </w:p>
    <w:p w14:paraId="4750641C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Headaches.</w:t>
      </w:r>
    </w:p>
    <w:p w14:paraId="721D6BD9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Problems with mental clarity and attention span.</w:t>
      </w:r>
    </w:p>
    <w:p w14:paraId="6DBF5053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Damage to dental enamel and other dental problems.</w:t>
      </w:r>
    </w:p>
    <w:p w14:paraId="5F7980F4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Nervous system injury including numbness and tingling in the feet and hands, problems with balance, and cognitive impairment.</w:t>
      </w:r>
    </w:p>
    <w:p w14:paraId="5354F3C5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Joint pain.</w:t>
      </w:r>
    </w:p>
    <w:p w14:paraId="7D18B251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Reduced functioning of the spleen called </w:t>
      </w:r>
      <w:proofErr w:type="spellStart"/>
      <w:r w:rsidRPr="00443FE4">
        <w:rPr>
          <w:rFonts w:ascii="Times New Roman" w:eastAsia="Times New Roman" w:hAnsi="Times New Roman" w:cs="Times New Roman"/>
          <w:sz w:val="24"/>
          <w:szCs w:val="24"/>
        </w:rPr>
        <w:t>hyposplenism</w:t>
      </w:r>
      <w:proofErr w:type="spellEnd"/>
      <w:r w:rsidRPr="00443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7DC0E4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Acid reflux and heartburn.</w:t>
      </w:r>
    </w:p>
    <w:p w14:paraId="6E5DC138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Depression.</w:t>
      </w:r>
    </w:p>
    <w:p w14:paraId="1DCA6BBF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Irritability.</w:t>
      </w:r>
    </w:p>
    <w:p w14:paraId="79942F29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Muscle cramps.</w:t>
      </w:r>
    </w:p>
    <w:p w14:paraId="44E2419D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General weakness.</w:t>
      </w:r>
    </w:p>
    <w:p w14:paraId="36FBF87B" w14:textId="77777777" w:rsidR="00443FE4" w:rsidRPr="00443FE4" w:rsidRDefault="00443FE4" w:rsidP="00443FE4">
      <w:pPr>
        <w:numPr>
          <w:ilvl w:val="0"/>
          <w:numId w:val="3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Menstrual irregularities, infertility, and pregnancy complications.</w:t>
      </w:r>
    </w:p>
    <w:p w14:paraId="7B78555B" w14:textId="5924783D" w:rsidR="00443FE4" w:rsidRPr="00443FE4" w:rsidRDefault="00443FE4" w:rsidP="00443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A309BD" wp14:editId="68BA964A">
            <wp:extent cx="5271135" cy="8229600"/>
            <wp:effectExtent l="0" t="0" r="5715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F799F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In children less than 2 years old, common symptoms of celiac disease include:</w:t>
      </w:r>
    </w:p>
    <w:p w14:paraId="1999A274" w14:textId="77777777" w:rsidR="00443FE4" w:rsidRPr="00443FE4" w:rsidRDefault="00443FE4" w:rsidP="00443FE4">
      <w:pPr>
        <w:numPr>
          <w:ilvl w:val="0"/>
          <w:numId w:val="4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Vomiting.</w:t>
      </w:r>
    </w:p>
    <w:p w14:paraId="35F9FFE0" w14:textId="77777777" w:rsidR="00443FE4" w:rsidRPr="00443FE4" w:rsidRDefault="00443FE4" w:rsidP="00443FE4">
      <w:pPr>
        <w:numPr>
          <w:ilvl w:val="0"/>
          <w:numId w:val="4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Chronic diarrhea.</w:t>
      </w:r>
    </w:p>
    <w:p w14:paraId="52DA1601" w14:textId="77777777" w:rsidR="00443FE4" w:rsidRPr="00443FE4" w:rsidRDefault="00443FE4" w:rsidP="00443FE4">
      <w:pPr>
        <w:numPr>
          <w:ilvl w:val="0"/>
          <w:numId w:val="4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Swollen belly.</w:t>
      </w:r>
    </w:p>
    <w:p w14:paraId="138B1835" w14:textId="77777777" w:rsidR="00443FE4" w:rsidRPr="00443FE4" w:rsidRDefault="00443FE4" w:rsidP="00443FE4">
      <w:pPr>
        <w:numPr>
          <w:ilvl w:val="0"/>
          <w:numId w:val="4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Failure to grow.</w:t>
      </w:r>
    </w:p>
    <w:p w14:paraId="5A2C55AF" w14:textId="77777777" w:rsidR="00443FE4" w:rsidRPr="00443FE4" w:rsidRDefault="00443FE4" w:rsidP="00443FE4">
      <w:pPr>
        <w:numPr>
          <w:ilvl w:val="0"/>
          <w:numId w:val="4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Poor appetite.</w:t>
      </w:r>
    </w:p>
    <w:p w14:paraId="71E00FC2" w14:textId="77777777" w:rsidR="00443FE4" w:rsidRPr="00443FE4" w:rsidRDefault="00443FE4" w:rsidP="00443FE4">
      <w:pPr>
        <w:numPr>
          <w:ilvl w:val="0"/>
          <w:numId w:val="4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Muscle wasting.</w:t>
      </w:r>
    </w:p>
    <w:p w14:paraId="3BC988FA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Older children may have:</w:t>
      </w:r>
    </w:p>
    <w:p w14:paraId="3D98B045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Diarrhea.</w:t>
      </w:r>
    </w:p>
    <w:p w14:paraId="25AF0B8E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Constipation.</w:t>
      </w:r>
    </w:p>
    <w:p w14:paraId="475AFAD0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Weight loss.</w:t>
      </w:r>
    </w:p>
    <w:p w14:paraId="0854C832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Irritability.</w:t>
      </w:r>
    </w:p>
    <w:p w14:paraId="3790D658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Softening of bone called </w:t>
      </w:r>
      <w:proofErr w:type="spellStart"/>
      <w:r w:rsidRPr="00443FE4">
        <w:rPr>
          <w:rFonts w:ascii="Times New Roman" w:eastAsia="Times New Roman" w:hAnsi="Times New Roman" w:cs="Times New Roman"/>
          <w:sz w:val="24"/>
          <w:szCs w:val="24"/>
        </w:rPr>
        <w:t>osteomalacia</w:t>
      </w:r>
      <w:proofErr w:type="spellEnd"/>
      <w:r w:rsidRPr="00443F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7BBFF1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Short stature.</w:t>
      </w:r>
    </w:p>
    <w:p w14:paraId="087F4F74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Delayed puberty.</w:t>
      </w:r>
    </w:p>
    <w:p w14:paraId="1717D2E2" w14:textId="77777777" w:rsidR="00443FE4" w:rsidRPr="00443FE4" w:rsidRDefault="00443FE4" w:rsidP="00443FE4">
      <w:pPr>
        <w:numPr>
          <w:ilvl w:val="0"/>
          <w:numId w:val="5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Neurological (nervous system) problems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These include attention-deficit/ hyperactivity disorder (ADHD), learning disabilities, headaches, lack of muscle coordination and seizures.</w:t>
      </w:r>
    </w:p>
    <w:p w14:paraId="0801F55B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When to contact your health care provider</w:t>
      </w:r>
    </w:p>
    <w:p w14:paraId="4E2E61F3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If you have symptoms of celiac disease or have a family member with the disease, contact your health care provider about testing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Also, if you have a child who is not growing normally or has other symptoms of celiac disease, talk with your child’s health care provider.</w:t>
      </w:r>
    </w:p>
    <w:p w14:paraId="64708277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Some symptoms may be a sign of other conditions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For example, some gastrointestinal (GI) symptoms of celiac disease are like those of other GI conditions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These include irritable bowel syndrome, lactose intolerance, Crohn’s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disease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or parasite infections.</w:t>
      </w:r>
    </w:p>
    <w:p w14:paraId="4B49EB3E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sz w:val="24"/>
          <w:szCs w:val="24"/>
        </w:rPr>
        <w:t>It is important to get medical advice and be tested for celiac disease before you start a gluten-free diet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 stop eating gluten or reduce how much of it you eat before you are tested for celiac disease, your test results may not be correct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 result may be a false negative for celiac disease.</w:t>
      </w:r>
    </w:p>
    <w:p w14:paraId="6DD28575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Causes of Celiac Disease</w:t>
      </w:r>
    </w:p>
    <w:p w14:paraId="4056D4D6" w14:textId="77777777" w:rsidR="00443FE4" w:rsidRPr="00443FE4" w:rsidRDefault="00443FE4" w:rsidP="00443FE4">
      <w:pPr>
        <w:spacing w:before="301" w:after="300" w:line="240" w:lineRule="auto"/>
        <w:ind w:right="299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Celiac disease happens when your genes interact with foods that have gluten in them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Other factors also may play a role with this interaction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But the exact cause of celiac disease is not known.</w:t>
      </w:r>
    </w:p>
    <w:p w14:paraId="5E2FEEFB" w14:textId="77777777" w:rsidR="00443FE4" w:rsidRPr="00443FE4" w:rsidRDefault="00443FE4" w:rsidP="00443FE4">
      <w:pPr>
        <w:spacing w:after="300" w:line="240" w:lineRule="auto"/>
        <w:ind w:right="398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Celiac disease can happen at any 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age, once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gluten is added to the diet. It tends to run in families, but not always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You have a greater chance of getting celiac disease if a member of your family has it.</w:t>
      </w:r>
    </w:p>
    <w:p w14:paraId="6FEFF9D5" w14:textId="77777777" w:rsidR="00443FE4" w:rsidRPr="00443FE4" w:rsidRDefault="00443FE4" w:rsidP="00443FE4">
      <w:pPr>
        <w:spacing w:line="240" w:lineRule="auto"/>
        <w:ind w:right="594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Infant feeding practices including the amount of gluten in the diet, gastrointestinal infections and gut bacteria may contribute to developing celiac disease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Sometimes celiac disease starts or becomes active for the first time after surgery, pregnancy, childbirth, intestinal infection, or severe emotional stress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Breastfeeding does not protect against celiac disease.</w:t>
      </w:r>
    </w:p>
    <w:p w14:paraId="64505ABC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 xml:space="preserve">Who gets celiac 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disease</w:t>
      </w:r>
      <w:proofErr w:type="gramEnd"/>
    </w:p>
    <w:p w14:paraId="79B5CFF6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Celiac disease can affect anyone, but it seems to be more common in people who:</w:t>
      </w:r>
    </w:p>
    <w:p w14:paraId="4EF7FF43" w14:textId="77777777" w:rsidR="00443FE4" w:rsidRPr="00443FE4" w:rsidRDefault="00443FE4" w:rsidP="00443FE4">
      <w:pPr>
        <w:numPr>
          <w:ilvl w:val="0"/>
          <w:numId w:val="6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Have a family member with celiac disease or dermatitis herpetiformis.</w:t>
      </w:r>
    </w:p>
    <w:p w14:paraId="1B088096" w14:textId="77777777" w:rsidR="00443FE4" w:rsidRPr="00443FE4" w:rsidRDefault="00443FE4" w:rsidP="00443FE4">
      <w:pPr>
        <w:numPr>
          <w:ilvl w:val="0"/>
          <w:numId w:val="6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Have an autoimmune disorder such as type 1 diabetes, thyroid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disease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or rheumatoid arthritis.</w:t>
      </w:r>
    </w:p>
    <w:p w14:paraId="3039CCC4" w14:textId="77777777" w:rsidR="00443FE4" w:rsidRPr="00443FE4" w:rsidRDefault="00443FE4" w:rsidP="00443FE4">
      <w:pPr>
        <w:numPr>
          <w:ilvl w:val="0"/>
          <w:numId w:val="6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Have Down syndrome, Turner syndrome or Williams syndrome.</w:t>
      </w:r>
    </w:p>
    <w:p w14:paraId="34713F9D" w14:textId="77777777" w:rsidR="00443FE4" w:rsidRPr="00443FE4" w:rsidRDefault="00443FE4" w:rsidP="00443FE4">
      <w:pPr>
        <w:numPr>
          <w:ilvl w:val="0"/>
          <w:numId w:val="6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Are of European or Caucasian descent.</w:t>
      </w:r>
    </w:p>
    <w:p w14:paraId="77A23DA7" w14:textId="77777777" w:rsidR="00443FE4" w:rsidRPr="00443FE4" w:rsidRDefault="00443FE4" w:rsidP="00443FE4">
      <w:pPr>
        <w:numPr>
          <w:ilvl w:val="0"/>
          <w:numId w:val="6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Are from North Africa, North India, and the Middle East.</w:t>
      </w:r>
    </w:p>
    <w:p w14:paraId="262424C8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Celiac disease is more common in the United States than previously thought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About 1 in 140 people have it, although many do not know it.</w:t>
      </w:r>
    </w:p>
    <w:p w14:paraId="53A3E2E6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Celiac disease may be underdiagnosed because many of the symptoms are like those of other conditions or because people have no symptoms or only mild symptoms.</w:t>
      </w:r>
    </w:p>
    <w:p w14:paraId="51446E04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How Celiac Disease Is Diagnosed</w:t>
      </w:r>
    </w:p>
    <w:p w14:paraId="493D6ED6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Blood tests can be done to detect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 tests check the levels of certain antibodies in your body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That can determine whether you need more testing.</w:t>
      </w:r>
    </w:p>
    <w:p w14:paraId="54D1EA59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Antibodies are in your blood and are a part of your immune system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They fight what they see as foreign substances, including bacteria,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viruses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chemicals. In celiac disease, gluten is seen as a foreign substance by certain antibodies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 antibodies anti- tissue transglutaminase, anti-endomysium, and anti-deamidated gliadin are higher than normal in people who have celiac disease.</w:t>
      </w:r>
    </w:p>
    <w:p w14:paraId="141833AC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sz w:val="24"/>
          <w:szCs w:val="24"/>
        </w:rPr>
        <w:t>Please note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It is important to be tested for celiac disease before you start a gluten-free diet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 stop eating gluten or reduce how much of it you eat before you are tested for celiac disease, your test results may not be correct.</w:t>
      </w:r>
    </w:p>
    <w:p w14:paraId="7F831111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To confirm a celiac disease diagnosis after an elevated blood test result, an endoscopy to look at your small intestine usually is done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After you receive anesthesia or sedation, a thin tube is moved down your esophagus through your stomach to your small intestine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Small samples of tissue are taken from your small intestine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This is called a biopsy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 samples are examined for damage to the small intestine.</w:t>
      </w:r>
    </w:p>
    <w:p w14:paraId="6232B33B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You may have heard of gluten sensitivity as something other than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Some people avoid gluten for reasons other than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They may have had some type of allergy test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Allergy tests and food sensitivity tests cannot test for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It is important to be tested with an antibody test and a small intestine biopsy for celiac disease before you start a gluten-free diet.</w:t>
      </w:r>
    </w:p>
    <w:p w14:paraId="4E12DA97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Possible Complications</w:t>
      </w:r>
    </w:p>
    <w:p w14:paraId="4458ABDF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If celiac disease is not treated correctly, it can lead to serious health problems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However, once it is managed with a gluten-free diet, the risk for these health problems lessens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People who already have complications of celiac disease may see improvements in their health after they follow a gluten-free diet.</w:t>
      </w:r>
    </w:p>
    <w:p w14:paraId="18C65BC3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Malnutrition</w:t>
      </w:r>
    </w:p>
    <w:p w14:paraId="0CBB01D6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Celiac disease damages the small intestine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Then the small intestine cannot absorb the nutrients your body needs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This can lead to vitamin and mineral deficiencies and weight loss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In children, malnutrition can delay or slow growth and development.</w:t>
      </w:r>
    </w:p>
    <w:p w14:paraId="7D4238D8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Anemia</w:t>
      </w:r>
    </w:p>
    <w:p w14:paraId="708BA8F5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Iron is one nutrient the small intestine cannot absorb if you have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This can result in low iron in your blood, called anemia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Anemia causes tiredness and other health problems.</w:t>
      </w:r>
    </w:p>
    <w:p w14:paraId="38DDADD3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Loss of calcium and bone</w:t>
      </w:r>
    </w:p>
    <w:p w14:paraId="2B624401" w14:textId="77777777" w:rsidR="00443FE4" w:rsidRPr="00443FE4" w:rsidRDefault="00443FE4" w:rsidP="00443FE4">
      <w:pPr>
        <w:spacing w:before="16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Calcium and vitamin D are two nutrients the small intestine cannot absorb with celiac disease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This can result in the loss of bone density in adults, which can lead to osteoporosis</w:t>
      </w:r>
      <w:proofErr w:type="gram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children, lack of these nutrients can soften their bones and lead to </w:t>
      </w:r>
      <w:proofErr w:type="spellStart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>osteomalacia</w:t>
      </w:r>
      <w:proofErr w:type="spellEnd"/>
      <w:r w:rsidRPr="00443FE4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or rickets.</w:t>
      </w:r>
    </w:p>
    <w:p w14:paraId="73D7B7B9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Lactose intolerance</w:t>
      </w:r>
    </w:p>
    <w:p w14:paraId="35B01A7C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Damage to your small intestine may cause you to have problems digesting food or liquids that contain lactose, even if they do not contain gluten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Lactose is a natural sugar in milk and other dairy products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You may have abdominal pain or diarrhea after you eat or drink dairy products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This is called lactose intolerance.</w:t>
      </w:r>
    </w:p>
    <w:p w14:paraId="3FF4DEA3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As their intestine heals after following a gluten-free diet, some people find their lactose intolerance goes away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However, others continue to have lactose intolerance despite managing their celiac disease with a gluten-free diet.</w:t>
      </w:r>
    </w:p>
    <w:p w14:paraId="300DFA05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Cancer</w:t>
      </w:r>
    </w:p>
    <w:p w14:paraId="233D4D63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People with celiac disease have a greater chance of getting some types of cancer, especially cancer of the bowel or intestinal lymphoma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This small risk usually lessens once people follow a gluten-free diet and the intestine heals.</w:t>
      </w:r>
    </w:p>
    <w:p w14:paraId="01CE91F4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Nervous system problems</w:t>
      </w:r>
    </w:p>
    <w:p w14:paraId="6CC1FFF3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Some people who have celiac disease may develop neurological problems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These can include loss of balance, thinking impairment, and seizures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Some people have peripheral neuropathy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This is a nervous system disease that causes numbness and tingling in the feet and hands.</w:t>
      </w:r>
    </w:p>
    <w:p w14:paraId="698503F7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Treatment</w:t>
      </w:r>
    </w:p>
    <w:p w14:paraId="2EF600DC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You can control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Although there is no cure, you can follow a gluten-free diet to manage celiac disease.</w:t>
      </w:r>
    </w:p>
    <w:p w14:paraId="2E8BC181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Usually, several weeks after you remove gluten from your diet, the inflammation in your small intestine generally begins to lessen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 small intestine begins to heal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You begin to feel better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Complete healing and regrowth of the villi may take several months or years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Healing in the small intestine tends to happen more quickly in children than adults.</w:t>
      </w:r>
    </w:p>
    <w:p w14:paraId="428B3393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Your health care provider may recommend that you take medication to help heal your small intestine or treat any condition associated with your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However, most people manage celiac disease with only a gluten-free diet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Also, you may need to take vitamin and mineral supplements until your intestine heals or possibly for the rest of your life.</w:t>
      </w:r>
    </w:p>
    <w:p w14:paraId="714673B4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Living with celiac disease can be a challenge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It takes time and patience to learn how to follow a gluten-free diet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However, you will feel better and with experience, you will find it easier to manage a gluten-free lifestyle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Remember, you are in control of what you eat and drink.</w:t>
      </w:r>
    </w:p>
    <w:p w14:paraId="36D1B069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Foods can have gluten in them even though you do not expect them to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For this reason, you are strongly encouraged to talk with a registered dietitian who is familiar with instructing people on a gluten-free diet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It also can be helpful to work with a dietitian as you plan, adapt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maintain a healthy, nutritious, gluten-free diet.</w:t>
      </w:r>
    </w:p>
    <w:p w14:paraId="256974E7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You must avoid gluten</w:t>
      </w:r>
    </w:p>
    <w:p w14:paraId="59B683B4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Any food that contains gluten is off limits for you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Gluten is a protein in wheat,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barley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rye. These grains are used to make bread, pasta, cereal, baked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goods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other foods.</w:t>
      </w:r>
    </w:p>
    <w:p w14:paraId="49E77CA9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Also, many other foods have ingredients that contain gluten or can be contaminated during processing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These include soups, chips, sauces, foods that contain malt, French fries, processed meats and others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Gluten also can be in preservatives and other additives.</w:t>
      </w:r>
    </w:p>
    <w:p w14:paraId="50A64B4A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Most plain meats,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vegetables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fruits, as well as dairy products, rice, corn and potatoes do not contain gluten. Also, gluten-free substitutes are available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Ask your dietitian what to look for when you shop for gluten-free products and substitutes.</w:t>
      </w:r>
    </w:p>
    <w:p w14:paraId="16A3454E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It is important to not eat gluten-free foods that may have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come into contact with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foods that do contain gluten. Be aware that this cross-contamination can happen at home, in restaurants or at places where food is made.</w:t>
      </w:r>
    </w:p>
    <w:p w14:paraId="10A678A3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Talk with your dietitian about resources and celiac disease support groups.</w:t>
      </w:r>
    </w:p>
    <w:p w14:paraId="5D6EBAA3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Read food labels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a product has a label that shows it is FDA approved as gluten- free, it should be fine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 dietitian can give you tips on what to look for on food labels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it is not clear from the label whether a product contains gluten, call the manufacturer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Do not eat the food if you are not sure whether it contains gluten.</w:t>
      </w:r>
    </w:p>
    <w:p w14:paraId="7BFAEC9B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Adapt your favorite recipes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your favorite foods contain gluten, you may be able to substitute gluten-free items and still eat them.</w:t>
      </w:r>
    </w:p>
    <w:p w14:paraId="6453FE00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When you eat out, you can call a restaurant first to ask about its gluten- free options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More and more restaurants offer gluten-free items.</w:t>
      </w:r>
    </w:p>
    <w:p w14:paraId="05444468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You do not have to worry about gluten in things you do not eat such as shampoo or body lotion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However, you should make sure items you put in or on your mouth do not contain gluten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These include:</w:t>
      </w:r>
    </w:p>
    <w:p w14:paraId="27010DAB" w14:textId="77777777" w:rsidR="00443FE4" w:rsidRPr="00443FE4" w:rsidRDefault="00443FE4" w:rsidP="00443FE4">
      <w:pPr>
        <w:numPr>
          <w:ilvl w:val="0"/>
          <w:numId w:val="7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Prescription and over-the-counter medications, vitamin and mineral supplements,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herbal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nutritional supplements.</w:t>
      </w:r>
    </w:p>
    <w:p w14:paraId="6E762253" w14:textId="77777777" w:rsidR="00443FE4" w:rsidRPr="00443FE4" w:rsidRDefault="00443FE4" w:rsidP="00443FE4">
      <w:pPr>
        <w:numPr>
          <w:ilvl w:val="0"/>
          <w:numId w:val="7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Toothpaste and mouthwash.</w:t>
      </w:r>
    </w:p>
    <w:p w14:paraId="450FB5C0" w14:textId="77777777" w:rsidR="00443FE4" w:rsidRPr="00443FE4" w:rsidRDefault="00443FE4" w:rsidP="00443FE4">
      <w:pPr>
        <w:numPr>
          <w:ilvl w:val="0"/>
          <w:numId w:val="7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Lipstick and other products you wear on your lips.</w:t>
      </w:r>
    </w:p>
    <w:p w14:paraId="06BC5A4D" w14:textId="77777777" w:rsidR="00443FE4" w:rsidRPr="00443FE4" w:rsidRDefault="00443FE4" w:rsidP="00443FE4">
      <w:pPr>
        <w:numPr>
          <w:ilvl w:val="0"/>
          <w:numId w:val="7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Communion wafers.</w:t>
      </w:r>
    </w:p>
    <w:p w14:paraId="02E0DD65" w14:textId="77777777" w:rsidR="00443FE4" w:rsidRPr="00443FE4" w:rsidRDefault="00443FE4" w:rsidP="00443FE4">
      <w:pPr>
        <w:numPr>
          <w:ilvl w:val="0"/>
          <w:numId w:val="7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Play-Doh,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putty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and other similar products children play with.</w:t>
      </w:r>
    </w:p>
    <w:p w14:paraId="079A1F9F" w14:textId="77777777" w:rsidR="00443FE4" w:rsidRPr="00443FE4" w:rsidRDefault="00443FE4" w:rsidP="00443FE4">
      <w:pPr>
        <w:spacing w:after="180" w:line="360" w:lineRule="atLeast"/>
        <w:outlineLvl w:val="2"/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7"/>
          <w:szCs w:val="27"/>
        </w:rPr>
        <w:t>A gluten-free diet must be followed for life</w:t>
      </w:r>
    </w:p>
    <w:p w14:paraId="3EBBC585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If you stop following the gluten-free diet, eventually you may have symptoms and your intestine will become damaged again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Even tiny amounts of gluten in your diet can cause damage,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whether or not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they cause symptoms. And damage to your small intestine can lead to health problems and celiac disease complications.</w:t>
      </w:r>
    </w:p>
    <w:p w14:paraId="449556F9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If you accidentally eat a product that contains gluten, you may have abdominal pain and diarrhea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Some people have no symptoms, but this does not mean it is not harmful.</w:t>
      </w:r>
    </w:p>
    <w:p w14:paraId="30366CF1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Follow-up Care</w:t>
      </w:r>
    </w:p>
    <w:p w14:paraId="32FE3544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After being diagnosed with celiac disease, you need medical follow-up to make sure your celiac disease responds to a gluten-free diet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Your health care providers also want to be sure you are getting the support you need to maintain the diet for life.</w:t>
      </w:r>
    </w:p>
    <w:p w14:paraId="5D4E31C4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Blood tests are done to check your response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Usually, the results of these tests return to normal once you have been gluten-free for six to 12 months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test results stay above normal, your health care provider may try to find the reason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Most often, the cause is not intentional but involves hidden gluten in your diet.</w:t>
      </w:r>
    </w:p>
    <w:p w14:paraId="1BD811A9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If you continue to have symptoms or your 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symptoms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come back, you may need a follow-up endoscopy with a biopsy. This is done to ensure that healing has happened.</w:t>
      </w:r>
    </w:p>
    <w:p w14:paraId="4B2A319F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Adults usually have a greater need for follow-up testing, although children may require it, too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Adults are recommended to have a follow-up endoscopy two years after their celiac disease diagnosis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Some people have routine small intestine biopsies if they are diagnosed in adulthood, as healing can be slow and uncertain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 risk of complications from celiac disease increases if the intestine does not heal.</w:t>
      </w:r>
    </w:p>
    <w:p w14:paraId="2CBE8791" w14:textId="77777777" w:rsidR="00443FE4" w:rsidRPr="00443FE4" w:rsidRDefault="00443FE4" w:rsidP="00443FE4">
      <w:pPr>
        <w:pBdr>
          <w:bottom w:val="single" w:sz="36" w:space="2" w:color="E6E7E8"/>
        </w:pBdr>
        <w:spacing w:after="270" w:line="420" w:lineRule="atLeast"/>
        <w:outlineLvl w:val="1"/>
        <w:rPr>
          <w:rFonts w:ascii="Times New Roman" w:eastAsia="Times New Roman" w:hAnsi="Times New Roman" w:cs="Times New Roman"/>
          <w:color w:val="27251F"/>
          <w:sz w:val="32"/>
          <w:szCs w:val="32"/>
        </w:rPr>
      </w:pPr>
      <w:r w:rsidRPr="00443FE4">
        <w:rPr>
          <w:rFonts w:ascii="Times New Roman" w:eastAsia="Times New Roman" w:hAnsi="Times New Roman" w:cs="Times New Roman"/>
          <w:color w:val="27251F"/>
          <w:sz w:val="32"/>
          <w:szCs w:val="32"/>
        </w:rPr>
        <w:t>Common Questions</w:t>
      </w:r>
    </w:p>
    <w:p w14:paraId="2463813F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How strict do I need to be?</w:t>
      </w:r>
    </w:p>
    <w:p w14:paraId="186210E0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minimum safe amount of gluten is not known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Even small amounts of gluten may damage the intestine and cause serious, long-term problems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 even if you do not have symptoms, you must follow the gluten-free diet strictly.</w:t>
      </w:r>
    </w:p>
    <w:p w14:paraId="052E23B1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Are oats allowed?</w:t>
      </w:r>
    </w:p>
    <w:p w14:paraId="561BE742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If your intestine is healed after one year on a gluten-free diet and you never had severe complications with celiac disease, you may try gluten-free oats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There is a small chance you could have a reaction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 have even mild symptoms, stop eating the oats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 eat oats and do not have symptoms, let your health care provider know at follow-up appointments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Do not eat any oats that are not labeled as gluten free.</w:t>
      </w:r>
    </w:p>
    <w:p w14:paraId="0783C465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My teen son recently ate gluten and didn’t get sick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Now he argues that he doesn’t have celiac disease and is eating everything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After five days he still doesn’t have symptoms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 xml:space="preserve">Does he have 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celiac  disease</w:t>
      </w:r>
      <w:proofErr w:type="gramEnd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?</w:t>
      </w:r>
    </w:p>
    <w:p w14:paraId="6511FC01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Your son’s intestine has healed since going on a gluten-free diet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After the intestine heals, the time it takes to develop symptoms is different for each person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Some people with celiac disease have symptoms with their first meal that contains gluten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For others, symptoms may not return for weeks or months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However, damage to the small intestine can happen even if there are no symptoms.</w:t>
      </w:r>
    </w:p>
    <w:p w14:paraId="7DFD9DBB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Can I have a genetic test for celiac disease?</w:t>
      </w:r>
    </w:p>
    <w:p w14:paraId="05991A4E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Your health care provider may recommend that you have genetic testing to rule out celiac disease when there is uncertainty as to the diagnosis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the genetic test is negative, you can never get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Therefore, you never need to be tested for celiac disease again.</w:t>
      </w:r>
    </w:p>
    <w:p w14:paraId="5D92D01E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 positive genetic test shows only that you have the gene for celiac disease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It does not mean you have the disease or that you will get it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your antibody test is negative, it is good to be tested again in the future, as advised by your health care provider, even if you do not have symptoms.</w:t>
      </w:r>
    </w:p>
    <w:p w14:paraId="6446E810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What can I do about my child’s school not helping with gluten-free lunches?</w:t>
      </w:r>
    </w:p>
    <w:p w14:paraId="0F418D80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Although schools are required to help with special diets under the Americans with Disabilities Act, they have varying abilities to accommodate special diets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If you are not able to work out a plan with the food service managers, it may be best to send lunch with your child.</w:t>
      </w:r>
    </w:p>
    <w:p w14:paraId="60DE1940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What can we do to help our child argue less about the gluten-free diet?</w:t>
      </w:r>
    </w:p>
    <w:p w14:paraId="437B9D77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gluten-free diet is a fact of your child’s life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It may be easier to enforce the gluten- free diet if your family also follows it when you have shared meals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>. This places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 fewer temptations in front of your child. However, family members at risk for celiac disease should be tested for it before they reduce gluten in their diet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Let your child select gluten-free foods, including treats.</w:t>
      </w:r>
    </w:p>
    <w:p w14:paraId="7854C9AD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How do we know if a product is gluten-free if it doesn’t say it on the label?</w:t>
      </w:r>
    </w:p>
    <w:p w14:paraId="67C9DDD1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A dietitian can help you identify words on labels that may mean gluten is in the food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Or you can call the manufacturer of the product or look at the product information online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Do not eat a food if you are not sure whether it contains gluten.</w:t>
      </w:r>
    </w:p>
    <w:p w14:paraId="464F9163" w14:textId="77777777" w:rsidR="00443FE4" w:rsidRPr="00443FE4" w:rsidRDefault="00443FE4" w:rsidP="00443FE4">
      <w:pPr>
        <w:spacing w:after="180" w:line="360" w:lineRule="atLeast"/>
        <w:outlineLvl w:val="4"/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The diet can be restrictive</w:t>
      </w:r>
      <w:proofErr w:type="gramStart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b/>
          <w:bCs/>
          <w:color w:val="27251F"/>
          <w:sz w:val="24"/>
          <w:szCs w:val="24"/>
        </w:rPr>
        <w:t>How can I feel as if I have choices?</w:t>
      </w:r>
    </w:p>
    <w:p w14:paraId="75896378" w14:textId="77777777" w:rsidR="00443FE4" w:rsidRPr="00443FE4" w:rsidRDefault="00443FE4" w:rsidP="00443F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The most helpful approach is to focus on what you can eat, which includes a wide variety of healthy foods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Look at this as an opportunity to start a healthier lifestyle.</w:t>
      </w:r>
    </w:p>
    <w:p w14:paraId="32B9F100" w14:textId="77777777" w:rsidR="00443FE4" w:rsidRPr="00443FE4" w:rsidRDefault="00443FE4" w:rsidP="00443FE4">
      <w:pPr>
        <w:spacing w:after="27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color w:val="292929"/>
          <w:sz w:val="24"/>
          <w:szCs w:val="24"/>
        </w:rPr>
        <w:t>This material is for your education and information only</w:t>
      </w:r>
      <w:proofErr w:type="gramStart"/>
      <w:r w:rsidRPr="00443FE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This content does not replace medical advice, </w:t>
      </w:r>
      <w:proofErr w:type="gramStart"/>
      <w:r w:rsidRPr="00443FE4">
        <w:rPr>
          <w:rFonts w:ascii="Times New Roman" w:eastAsia="Times New Roman" w:hAnsi="Times New Roman" w:cs="Times New Roman"/>
          <w:color w:val="292929"/>
          <w:sz w:val="24"/>
          <w:szCs w:val="24"/>
        </w:rPr>
        <w:t>diagnosis</w:t>
      </w:r>
      <w:proofErr w:type="gramEnd"/>
      <w:r w:rsidRPr="00443FE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 or treatment. New medical research may change this information</w:t>
      </w:r>
      <w:proofErr w:type="gramStart"/>
      <w:r w:rsidRPr="00443FE4">
        <w:rPr>
          <w:rFonts w:ascii="Times New Roman" w:eastAsia="Times New Roman" w:hAnsi="Times New Roman" w:cs="Times New Roman"/>
          <w:color w:val="292929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color w:val="292929"/>
          <w:sz w:val="24"/>
          <w:szCs w:val="24"/>
        </w:rPr>
        <w:t>If you have questions about a medical condition, always talk with your health care provider.</w:t>
      </w:r>
    </w:p>
    <w:p w14:paraId="225F50F6" w14:textId="77777777" w:rsidR="00443FE4" w:rsidRPr="00443FE4" w:rsidRDefault="00443FE4" w:rsidP="00443FE4">
      <w:pPr>
        <w:numPr>
          <w:ilvl w:val="0"/>
          <w:numId w:val="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>© 2017 Mayo Foundation for Medical Education and Research (MFMER)</w:t>
      </w:r>
      <w:proofErr w:type="gramStart"/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 w:rsidRPr="00443FE4">
        <w:rPr>
          <w:rFonts w:ascii="Times New Roman" w:eastAsia="Times New Roman" w:hAnsi="Times New Roman" w:cs="Times New Roman"/>
          <w:sz w:val="24"/>
          <w:szCs w:val="24"/>
        </w:rPr>
        <w:t>All rights reserved.</w:t>
      </w:r>
    </w:p>
    <w:p w14:paraId="3DB1BD8A" w14:textId="77777777" w:rsidR="00443FE4" w:rsidRPr="00443FE4" w:rsidRDefault="00443FE4" w:rsidP="00443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3FE4">
        <w:rPr>
          <w:rFonts w:ascii="Times New Roman" w:eastAsia="Times New Roman" w:hAnsi="Times New Roman" w:cs="Times New Roman"/>
          <w:sz w:val="24"/>
          <w:szCs w:val="24"/>
        </w:rPr>
        <w:t xml:space="preserve">MC6050rev1017 </w:t>
      </w:r>
    </w:p>
    <w:sectPr w:rsidR="00443FE4" w:rsidRPr="00443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616B"/>
    <w:multiLevelType w:val="multilevel"/>
    <w:tmpl w:val="394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137B7"/>
    <w:multiLevelType w:val="multilevel"/>
    <w:tmpl w:val="482C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34A71"/>
    <w:multiLevelType w:val="multilevel"/>
    <w:tmpl w:val="3F1C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C3596"/>
    <w:multiLevelType w:val="multilevel"/>
    <w:tmpl w:val="D84C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D587C"/>
    <w:multiLevelType w:val="multilevel"/>
    <w:tmpl w:val="C8C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7927B9"/>
    <w:multiLevelType w:val="multilevel"/>
    <w:tmpl w:val="628A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A21E6"/>
    <w:multiLevelType w:val="multilevel"/>
    <w:tmpl w:val="4954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86ED6"/>
    <w:multiLevelType w:val="multilevel"/>
    <w:tmpl w:val="C51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E4"/>
    <w:rsid w:val="00443FE4"/>
    <w:rsid w:val="0064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3FF1B"/>
  <w15:chartTrackingRefBased/>
  <w15:docId w15:val="{0280E2CA-6745-4398-BFF1-1F7BD3DB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3FE4"/>
    <w:pPr>
      <w:spacing w:after="270" w:line="450" w:lineRule="atLeast"/>
      <w:outlineLvl w:val="0"/>
    </w:pPr>
    <w:rPr>
      <w:rFonts w:ascii="Times New Roman" w:eastAsia="Times New Roman" w:hAnsi="Times New Roman" w:cs="Times New Roman"/>
      <w:b/>
      <w:bCs/>
      <w:color w:val="27251F"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443FE4"/>
    <w:pPr>
      <w:pBdr>
        <w:bottom w:val="single" w:sz="36" w:space="2" w:color="E6E7E8"/>
      </w:pBdr>
      <w:spacing w:after="270" w:line="420" w:lineRule="atLeast"/>
      <w:outlineLvl w:val="1"/>
    </w:pPr>
    <w:rPr>
      <w:rFonts w:ascii="Times New Roman" w:eastAsia="Times New Roman" w:hAnsi="Times New Roman" w:cs="Times New Roman"/>
      <w:color w:val="27251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43FE4"/>
    <w:pPr>
      <w:spacing w:after="180" w:line="360" w:lineRule="atLeast"/>
      <w:outlineLvl w:val="2"/>
    </w:pPr>
    <w:rPr>
      <w:rFonts w:ascii="Times New Roman" w:eastAsia="Times New Roman" w:hAnsi="Times New Roman" w:cs="Times New Roman"/>
      <w:b/>
      <w:bCs/>
      <w:color w:val="27251F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43FE4"/>
    <w:pPr>
      <w:spacing w:after="180" w:line="360" w:lineRule="atLeast"/>
      <w:outlineLvl w:val="4"/>
    </w:pPr>
    <w:rPr>
      <w:rFonts w:ascii="Times New Roman" w:eastAsia="Times New Roman" w:hAnsi="Times New Roman" w:cs="Times New Roman"/>
      <w:b/>
      <w:bCs/>
      <w:color w:val="27251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FE4"/>
    <w:rPr>
      <w:rFonts w:ascii="Times New Roman" w:eastAsia="Times New Roman" w:hAnsi="Times New Roman" w:cs="Times New Roman"/>
      <w:b/>
      <w:bCs/>
      <w:color w:val="27251F"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43FE4"/>
    <w:rPr>
      <w:rFonts w:ascii="Times New Roman" w:eastAsia="Times New Roman" w:hAnsi="Times New Roman" w:cs="Times New Roman"/>
      <w:color w:val="27251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3FE4"/>
    <w:rPr>
      <w:rFonts w:ascii="Times New Roman" w:eastAsia="Times New Roman" w:hAnsi="Times New Roman" w:cs="Times New Roman"/>
      <w:b/>
      <w:bCs/>
      <w:color w:val="27251F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43FE4"/>
    <w:rPr>
      <w:rFonts w:ascii="Times New Roman" w:eastAsia="Times New Roman" w:hAnsi="Times New Roman" w:cs="Times New Roman"/>
      <w:b/>
      <w:bCs/>
      <w:color w:val="27251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43FE4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FE4"/>
    <w:rPr>
      <w:b/>
      <w:bCs/>
    </w:rPr>
  </w:style>
  <w:style w:type="paragraph" w:customStyle="1" w:styleId="co-branded-disclaimer">
    <w:name w:val="co-branded-disclaimer"/>
    <w:basedOn w:val="Normal"/>
    <w:rsid w:val="00443FE4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40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1819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6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39416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02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89459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178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1688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339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4478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6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4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238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4079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315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2095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67241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810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45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4362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77108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33933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82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7314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1693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3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8086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90173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1612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127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323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511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3155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5619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598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6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2409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12603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0112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6807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6924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3386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406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2412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4935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211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23190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2581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4748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1061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3673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03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0860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5179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4654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30936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3646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66140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4023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84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7808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020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56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12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70703">
                      <w:marLeft w:val="0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0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3024</Words>
  <Characters>17240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Sanborn</dc:creator>
  <cp:keywords/>
  <dc:description/>
  <cp:lastModifiedBy>Alicia Sanborn</cp:lastModifiedBy>
  <cp:revision>1</cp:revision>
  <dcterms:created xsi:type="dcterms:W3CDTF">2021-10-12T19:19:00Z</dcterms:created>
  <dcterms:modified xsi:type="dcterms:W3CDTF">2021-10-12T19:28:00Z</dcterms:modified>
</cp:coreProperties>
</file>